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6556F" w14:textId="387D97F2" w:rsidR="004205AC" w:rsidRDefault="004205AC" w:rsidP="004205AC">
      <w:pPr>
        <w:jc w:val="center"/>
        <w:rPr>
          <w:rFonts w:ascii="Chalkboard" w:hAnsi="Chalkboard"/>
        </w:rPr>
      </w:pPr>
      <w:r>
        <w:rPr>
          <w:rFonts w:ascii="Chalkboard" w:hAnsi="Chalkboard"/>
        </w:rPr>
        <w:t>PICKLEBALL BOARD MEETING MINUTES</w:t>
      </w:r>
    </w:p>
    <w:p w14:paraId="453ADE27" w14:textId="045D7185" w:rsidR="004205AC" w:rsidRDefault="004205AC" w:rsidP="004205AC">
      <w:pPr>
        <w:jc w:val="center"/>
        <w:rPr>
          <w:rFonts w:ascii="Chalkboard" w:hAnsi="Chalkboard"/>
        </w:rPr>
      </w:pPr>
      <w:r>
        <w:rPr>
          <w:rFonts w:ascii="Chalkboard" w:hAnsi="Chalkboard"/>
        </w:rPr>
        <w:t>JULY 1, 2020</w:t>
      </w:r>
    </w:p>
    <w:p w14:paraId="0FD8A5E1" w14:textId="056062D0" w:rsidR="004205AC" w:rsidRDefault="004205AC" w:rsidP="004205AC">
      <w:pPr>
        <w:jc w:val="center"/>
        <w:rPr>
          <w:rFonts w:ascii="Chalkboard" w:hAnsi="Chalkboard"/>
        </w:rPr>
      </w:pPr>
    </w:p>
    <w:p w14:paraId="5DBB7045" w14:textId="5D142D73" w:rsidR="004205AC" w:rsidRDefault="004205AC" w:rsidP="004205AC">
      <w:pPr>
        <w:rPr>
          <w:rFonts w:ascii="Chalkboard" w:hAnsi="Chalkboard"/>
        </w:rPr>
      </w:pPr>
      <w:r>
        <w:rPr>
          <w:rFonts w:ascii="Chalkboard" w:hAnsi="Chalkboard"/>
        </w:rPr>
        <w:t>The meeting was called to order by Gail Burton-President. Present; Gerry Blankenheim, Richard Bouie, Bob Tucker, Susie Buckingham</w:t>
      </w:r>
    </w:p>
    <w:p w14:paraId="6A206A45" w14:textId="7899BC91" w:rsidR="004205AC" w:rsidRDefault="004205AC" w:rsidP="004205AC">
      <w:pPr>
        <w:rPr>
          <w:rFonts w:ascii="Chalkboard" w:hAnsi="Chalkboard"/>
        </w:rPr>
      </w:pPr>
    </w:p>
    <w:p w14:paraId="3CE40F45" w14:textId="20C0E89C" w:rsidR="004205AC" w:rsidRDefault="004205AC" w:rsidP="004205AC">
      <w:pPr>
        <w:rPr>
          <w:rFonts w:ascii="Chalkboard" w:hAnsi="Chalkboard"/>
        </w:rPr>
      </w:pPr>
      <w:r>
        <w:rPr>
          <w:rFonts w:ascii="Chalkboard" w:hAnsi="Chalkboard"/>
        </w:rPr>
        <w:t>Treasurer’s Report: See attached.</w:t>
      </w:r>
    </w:p>
    <w:p w14:paraId="23A87E18" w14:textId="11FA14E5" w:rsidR="004205AC" w:rsidRDefault="004205AC" w:rsidP="004205AC">
      <w:pPr>
        <w:rPr>
          <w:rFonts w:ascii="Chalkboard" w:hAnsi="Chalkboard"/>
        </w:rPr>
      </w:pPr>
    </w:p>
    <w:p w14:paraId="4200552E" w14:textId="6F34B8BB" w:rsidR="004205AC" w:rsidRDefault="004205AC" w:rsidP="004205AC">
      <w:pPr>
        <w:rPr>
          <w:rFonts w:ascii="Chalkboard" w:hAnsi="Chalkboard"/>
        </w:rPr>
      </w:pPr>
      <w:r>
        <w:rPr>
          <w:rFonts w:ascii="Chalkboard" w:hAnsi="Chalkboard"/>
        </w:rPr>
        <w:t>Minutes from June 3, 2020 were read and approved.</w:t>
      </w:r>
    </w:p>
    <w:p w14:paraId="549FC21D" w14:textId="0FE6A6D5" w:rsidR="004205AC" w:rsidRDefault="004205AC" w:rsidP="004205AC">
      <w:pPr>
        <w:rPr>
          <w:rFonts w:ascii="Chalkboard" w:hAnsi="Chalkboard"/>
        </w:rPr>
      </w:pPr>
    </w:p>
    <w:p w14:paraId="1E9AFA1F" w14:textId="098BDB91" w:rsidR="004205AC" w:rsidRDefault="004205AC" w:rsidP="004205AC">
      <w:pPr>
        <w:rPr>
          <w:rFonts w:ascii="Chalkboard" w:hAnsi="Chalkboard"/>
        </w:rPr>
      </w:pPr>
      <w:r>
        <w:rPr>
          <w:rFonts w:ascii="Chalkboard" w:hAnsi="Chalkboard"/>
        </w:rPr>
        <w:t>OLD BUSINESS:</w:t>
      </w:r>
    </w:p>
    <w:p w14:paraId="55730EC2" w14:textId="04D48BC9" w:rsidR="004205AC" w:rsidRDefault="004205AC" w:rsidP="004205AC">
      <w:pPr>
        <w:pStyle w:val="ListParagraph"/>
        <w:numPr>
          <w:ilvl w:val="0"/>
          <w:numId w:val="1"/>
        </w:numPr>
        <w:rPr>
          <w:rFonts w:ascii="Chalkboard" w:hAnsi="Chalkboard"/>
        </w:rPr>
      </w:pPr>
      <w:r>
        <w:rPr>
          <w:rFonts w:ascii="Chalkboard" w:hAnsi="Chalkboard"/>
        </w:rPr>
        <w:t>Porta Potty- Because of the convenience and limitations even when Aquatic Center is open, we will continue to have our own facility thru September. We will put a sign on the door to remind members to keep it locked when club is not using it. If a club member opens it, please put lock in shed as it is possible to get locked in when lock is left on as it gets in the way of the door.</w:t>
      </w:r>
    </w:p>
    <w:p w14:paraId="690340B6" w14:textId="0EF08485" w:rsidR="004205AC" w:rsidRDefault="004205AC" w:rsidP="004205AC">
      <w:pPr>
        <w:pStyle w:val="ListParagraph"/>
        <w:numPr>
          <w:ilvl w:val="0"/>
          <w:numId w:val="1"/>
        </w:numPr>
        <w:rPr>
          <w:rFonts w:ascii="Chalkboard" w:hAnsi="Chalkboard"/>
        </w:rPr>
      </w:pPr>
      <w:r>
        <w:rPr>
          <w:rFonts w:ascii="Chalkboard" w:hAnsi="Chalkboard"/>
        </w:rPr>
        <w:t>Lessons: Because we have had several new players and it limits our club courts to 3, Gary will use the tennis courts for the Wednesday lessons. We will help him set up the portable nets and also take them down if needed. This will allow him to spread out to more than one court as well.</w:t>
      </w:r>
    </w:p>
    <w:p w14:paraId="3C18A2FB" w14:textId="4B0A7608" w:rsidR="004205AC" w:rsidRDefault="004205AC" w:rsidP="004205AC">
      <w:pPr>
        <w:pStyle w:val="ListParagraph"/>
        <w:numPr>
          <w:ilvl w:val="0"/>
          <w:numId w:val="1"/>
        </w:numPr>
        <w:rPr>
          <w:rFonts w:ascii="Chalkboard" w:hAnsi="Chalkboard"/>
        </w:rPr>
      </w:pPr>
      <w:r>
        <w:rPr>
          <w:rFonts w:ascii="Chalkboard" w:hAnsi="Chalkboard"/>
        </w:rPr>
        <w:t>3 dozen Franklin X-40 balls have been purchased and we have set aside two dozen for the time being.</w:t>
      </w:r>
    </w:p>
    <w:p w14:paraId="6B5EF77B" w14:textId="4D09037D" w:rsidR="004205AC" w:rsidRDefault="004205AC" w:rsidP="004205AC">
      <w:pPr>
        <w:pStyle w:val="ListParagraph"/>
        <w:numPr>
          <w:ilvl w:val="0"/>
          <w:numId w:val="1"/>
        </w:numPr>
        <w:rPr>
          <w:rFonts w:ascii="Chalkboard" w:hAnsi="Chalkboard"/>
        </w:rPr>
      </w:pPr>
      <w:r>
        <w:rPr>
          <w:rFonts w:ascii="Chalkboard" w:hAnsi="Chalkboard"/>
        </w:rPr>
        <w:t>Adopt a road: Jess will continue to research this and is still planning to move forward with this opportunity.</w:t>
      </w:r>
    </w:p>
    <w:p w14:paraId="6DD79F49" w14:textId="251148CE" w:rsidR="004205AC" w:rsidRDefault="004205AC" w:rsidP="004205AC">
      <w:pPr>
        <w:pStyle w:val="ListParagraph"/>
        <w:numPr>
          <w:ilvl w:val="0"/>
          <w:numId w:val="1"/>
        </w:numPr>
        <w:rPr>
          <w:rFonts w:ascii="Chalkboard" w:hAnsi="Chalkboard"/>
        </w:rPr>
      </w:pPr>
      <w:r>
        <w:rPr>
          <w:rFonts w:ascii="Chalkboard" w:hAnsi="Chalkboard"/>
        </w:rPr>
        <w:t xml:space="preserve">Mak Pickleball Camp: Camp is </w:t>
      </w:r>
      <w:r w:rsidR="00432F0C">
        <w:rPr>
          <w:rFonts w:ascii="Chalkboard" w:hAnsi="Chalkboard"/>
        </w:rPr>
        <w:t>full,</w:t>
      </w:r>
      <w:r>
        <w:rPr>
          <w:rFonts w:ascii="Chalkboard" w:hAnsi="Chalkboard"/>
        </w:rPr>
        <w:t xml:space="preserve"> and we are extremely appreciative to Bob Tucker and Derek for donating the proceeds to our club. The courts have been reserved but Bob will set up nets on the tennis courts for open play these two days.</w:t>
      </w:r>
      <w:r w:rsidR="00B20ABA">
        <w:rPr>
          <w:rFonts w:ascii="Chalkboard" w:hAnsi="Chalkboard"/>
        </w:rPr>
        <w:t xml:space="preserve"> July 25 &amp; 26. 9-3pm</w:t>
      </w:r>
    </w:p>
    <w:p w14:paraId="1C102090" w14:textId="232451B8" w:rsidR="00B20ABA" w:rsidRDefault="00B20ABA" w:rsidP="00B20ABA">
      <w:pPr>
        <w:pStyle w:val="ListParagraph"/>
        <w:numPr>
          <w:ilvl w:val="1"/>
          <w:numId w:val="1"/>
        </w:numPr>
        <w:rPr>
          <w:rFonts w:ascii="Chalkboard" w:hAnsi="Chalkboard"/>
        </w:rPr>
      </w:pPr>
      <w:r>
        <w:rPr>
          <w:rFonts w:ascii="Chalkboard" w:hAnsi="Chalkboard"/>
        </w:rPr>
        <w:t>Gail &amp; Susie will take pictures and handle media coverage for this event.</w:t>
      </w:r>
    </w:p>
    <w:p w14:paraId="435FB81D" w14:textId="0027AB4E" w:rsidR="00B20ABA" w:rsidRDefault="00B20ABA" w:rsidP="00B20ABA">
      <w:pPr>
        <w:pStyle w:val="ListParagraph"/>
        <w:numPr>
          <w:ilvl w:val="0"/>
          <w:numId w:val="1"/>
        </w:numPr>
        <w:rPr>
          <w:rFonts w:ascii="Chalkboard" w:hAnsi="Chalkboard"/>
        </w:rPr>
      </w:pPr>
      <w:r>
        <w:rPr>
          <w:rFonts w:ascii="Chalkboard" w:hAnsi="Chalkboard"/>
        </w:rPr>
        <w:t>Advanced Play: Two groups are going well. Tuesday 3.5-4.0 competitive play 5-8 pm; Thursday 4.0 &amp; above competitive play 5-8 pm.</w:t>
      </w:r>
    </w:p>
    <w:p w14:paraId="0CE392A0" w14:textId="0B11066B" w:rsidR="00B20ABA" w:rsidRDefault="00B20ABA" w:rsidP="00B20ABA">
      <w:pPr>
        <w:rPr>
          <w:rFonts w:ascii="Chalkboard" w:hAnsi="Chalkboard"/>
        </w:rPr>
      </w:pPr>
    </w:p>
    <w:p w14:paraId="272FE720" w14:textId="3258E578" w:rsidR="00B20ABA" w:rsidRDefault="00B20ABA" w:rsidP="00B20ABA">
      <w:pPr>
        <w:rPr>
          <w:rFonts w:ascii="Chalkboard" w:hAnsi="Chalkboard"/>
        </w:rPr>
      </w:pPr>
      <w:r>
        <w:rPr>
          <w:rFonts w:ascii="Chalkboard" w:hAnsi="Chalkboard"/>
        </w:rPr>
        <w:t>NEW BUSINESS:</w:t>
      </w:r>
    </w:p>
    <w:p w14:paraId="17680A1B" w14:textId="5C46C656" w:rsidR="00B20ABA" w:rsidRDefault="00B20ABA" w:rsidP="00B20ABA">
      <w:pPr>
        <w:pStyle w:val="ListParagraph"/>
        <w:numPr>
          <w:ilvl w:val="0"/>
          <w:numId w:val="2"/>
        </w:numPr>
        <w:rPr>
          <w:rFonts w:ascii="Chalkboard" w:hAnsi="Chalkboard"/>
        </w:rPr>
      </w:pPr>
      <w:r>
        <w:rPr>
          <w:rFonts w:ascii="Chalkboard" w:hAnsi="Chalkboard"/>
        </w:rPr>
        <w:t xml:space="preserve">Regular sign-in: We are averaging about 25 people each day with hopefully most people remembering to sign-in. If people feel that the wait is too long, we can overflow onto the tennis courts. </w:t>
      </w:r>
    </w:p>
    <w:p w14:paraId="2233B6C6" w14:textId="3D2DE912" w:rsidR="00B20ABA" w:rsidRDefault="00B20ABA" w:rsidP="00B20ABA">
      <w:pPr>
        <w:pStyle w:val="ListParagraph"/>
        <w:numPr>
          <w:ilvl w:val="0"/>
          <w:numId w:val="2"/>
        </w:numPr>
        <w:rPr>
          <w:rFonts w:ascii="Chalkboard" w:hAnsi="Chalkboard"/>
        </w:rPr>
      </w:pPr>
      <w:r>
        <w:rPr>
          <w:rFonts w:ascii="Chalkboard" w:hAnsi="Chalkboard"/>
        </w:rPr>
        <w:t>With AJ Foscili leaving the city, our contact person should still be Eric Totten and Bob Tucker continues to be responsible for that.</w:t>
      </w:r>
    </w:p>
    <w:p w14:paraId="25531B0D" w14:textId="2D5ED239" w:rsidR="00B20ABA" w:rsidRDefault="00B20ABA" w:rsidP="00B20ABA">
      <w:pPr>
        <w:pStyle w:val="ListParagraph"/>
        <w:numPr>
          <w:ilvl w:val="0"/>
          <w:numId w:val="2"/>
        </w:numPr>
        <w:rPr>
          <w:rFonts w:ascii="Chalkboard" w:hAnsi="Chalkboard"/>
        </w:rPr>
      </w:pPr>
      <w:r>
        <w:rPr>
          <w:rFonts w:ascii="Chalkboard" w:hAnsi="Chalkboard"/>
        </w:rPr>
        <w:lastRenderedPageBreak/>
        <w:t xml:space="preserve">We have had some people asking about T-shirts and suggesting a new design. We would encourage people to submit their ideas and designs and Jordan Tilley will be doing the </w:t>
      </w:r>
      <w:r w:rsidR="00432F0C">
        <w:rPr>
          <w:rFonts w:ascii="Chalkboard" w:hAnsi="Chalkboard"/>
        </w:rPr>
        <w:t>screen-printing</w:t>
      </w:r>
      <w:r>
        <w:rPr>
          <w:rFonts w:ascii="Chalkboard" w:hAnsi="Chalkboard"/>
        </w:rPr>
        <w:t>.</w:t>
      </w:r>
    </w:p>
    <w:p w14:paraId="50038201" w14:textId="038AA7DD" w:rsidR="00B20ABA" w:rsidRDefault="00B20ABA" w:rsidP="00B20ABA">
      <w:pPr>
        <w:pStyle w:val="ListParagraph"/>
        <w:numPr>
          <w:ilvl w:val="0"/>
          <w:numId w:val="2"/>
        </w:numPr>
        <w:rPr>
          <w:rFonts w:ascii="Chalkboard" w:hAnsi="Chalkboard"/>
        </w:rPr>
      </w:pPr>
      <w:r>
        <w:rPr>
          <w:rFonts w:ascii="Chalkboard" w:hAnsi="Chalkboard"/>
        </w:rPr>
        <w:t>We will again purchase gift cards toward the end of the season for the two houses closest to the courts as a courtesy for the increased cars and activity in their neighborhood.</w:t>
      </w:r>
    </w:p>
    <w:p w14:paraId="79567501" w14:textId="37023D85" w:rsidR="00B20ABA" w:rsidRPr="00B20ABA" w:rsidRDefault="00B20ABA" w:rsidP="00B20ABA">
      <w:pPr>
        <w:pStyle w:val="ListParagraph"/>
        <w:numPr>
          <w:ilvl w:val="0"/>
          <w:numId w:val="2"/>
        </w:numPr>
        <w:rPr>
          <w:rFonts w:ascii="Chalkboard" w:hAnsi="Chalkboard"/>
        </w:rPr>
      </w:pPr>
      <w:r>
        <w:rPr>
          <w:rFonts w:ascii="Chalkboard" w:hAnsi="Chalkboard"/>
        </w:rPr>
        <w:t>Next Meeting is</w:t>
      </w:r>
      <w:r w:rsidR="00432F0C">
        <w:rPr>
          <w:rFonts w:ascii="Chalkboard" w:hAnsi="Chalkboard"/>
        </w:rPr>
        <w:t xml:space="preserve"> 5</w:t>
      </w:r>
      <w:r w:rsidR="00432F0C" w:rsidRPr="00432F0C">
        <w:rPr>
          <w:rFonts w:ascii="Chalkboard" w:hAnsi="Chalkboard"/>
          <w:vertAlign w:val="superscript"/>
        </w:rPr>
        <w:t>th</w:t>
      </w:r>
      <w:r w:rsidR="00432F0C">
        <w:rPr>
          <w:rFonts w:ascii="Chalkboard" w:hAnsi="Chalkboard"/>
        </w:rPr>
        <w:t xml:space="preserve"> @ Noon</w:t>
      </w:r>
    </w:p>
    <w:sectPr w:rsidR="00B20ABA" w:rsidRPr="00B20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C3354"/>
    <w:multiLevelType w:val="hybridMultilevel"/>
    <w:tmpl w:val="9200AECE"/>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 w15:restartNumberingAfterBreak="0">
    <w:nsid w:val="3A092FBE"/>
    <w:multiLevelType w:val="hybridMultilevel"/>
    <w:tmpl w:val="B2C83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AC"/>
    <w:rsid w:val="004205AC"/>
    <w:rsid w:val="00432F0C"/>
    <w:rsid w:val="00B20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3B00E3"/>
  <w15:chartTrackingRefBased/>
  <w15:docId w15:val="{DAAE87A5-CED5-5545-A7EF-D181E6C7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BUCKINGHAM</dc:creator>
  <cp:keywords/>
  <dc:description/>
  <cp:lastModifiedBy>JOHN BUCKINGHAM</cp:lastModifiedBy>
  <cp:revision>1</cp:revision>
  <dcterms:created xsi:type="dcterms:W3CDTF">2020-07-02T18:26:00Z</dcterms:created>
  <dcterms:modified xsi:type="dcterms:W3CDTF">2020-07-02T18:49:00Z</dcterms:modified>
</cp:coreProperties>
</file>